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C071C" w14:textId="77777777" w:rsidR="002C745D" w:rsidRDefault="002C745D" w:rsidP="000B2A54">
      <w:pPr>
        <w:spacing w:before="0"/>
        <w:ind w:left="0" w:firstLine="0"/>
        <w:jc w:val="both"/>
        <w:rPr>
          <w:rFonts w:ascii="Arial" w:hAnsi="Arial" w:cs="Arial"/>
        </w:rPr>
      </w:pPr>
      <w:bookmarkStart w:id="0" w:name="_GoBack"/>
      <w:bookmarkEnd w:id="0"/>
    </w:p>
    <w:p w14:paraId="0907F8E5" w14:textId="3147F954" w:rsidR="002C745D" w:rsidRDefault="002C745D" w:rsidP="002C745D">
      <w:pPr>
        <w:spacing w:before="0"/>
        <w:ind w:left="0" w:firstLine="0"/>
        <w:rPr>
          <w:rFonts w:ascii="Arial" w:hAnsi="Arial" w:cs="Arial"/>
          <w:b/>
        </w:rPr>
      </w:pPr>
      <w:r w:rsidRPr="002C745D">
        <w:rPr>
          <w:rFonts w:ascii="Arial" w:hAnsi="Arial" w:cs="Arial"/>
          <w:b/>
        </w:rPr>
        <w:t>Áreas Marinas Protegidas y la pesquería del Bacalao</w:t>
      </w:r>
      <w:r>
        <w:rPr>
          <w:rFonts w:ascii="Arial" w:hAnsi="Arial" w:cs="Arial"/>
          <w:b/>
        </w:rPr>
        <w:t xml:space="preserve"> de Profundidad</w:t>
      </w:r>
    </w:p>
    <w:p w14:paraId="05C428D9" w14:textId="77777777" w:rsidR="004778AC" w:rsidRPr="002C745D" w:rsidRDefault="004778AC" w:rsidP="002C745D">
      <w:pPr>
        <w:spacing w:before="0"/>
        <w:ind w:left="0" w:firstLine="0"/>
        <w:rPr>
          <w:rFonts w:ascii="Arial" w:hAnsi="Arial" w:cs="Arial"/>
          <w:b/>
        </w:rPr>
      </w:pPr>
    </w:p>
    <w:p w14:paraId="7501EDBE" w14:textId="77777777" w:rsidR="002C745D" w:rsidRDefault="002C745D" w:rsidP="000B2A54">
      <w:pPr>
        <w:spacing w:before="0"/>
        <w:ind w:left="0" w:firstLine="0"/>
        <w:jc w:val="both"/>
        <w:rPr>
          <w:rFonts w:ascii="Arial" w:hAnsi="Arial" w:cs="Arial"/>
        </w:rPr>
      </w:pPr>
    </w:p>
    <w:p w14:paraId="30FD6A10" w14:textId="2C16452A" w:rsidR="004778AC" w:rsidRDefault="0061667D" w:rsidP="000B2A54">
      <w:pPr>
        <w:spacing w:before="0"/>
        <w:ind w:left="0" w:firstLine="0"/>
        <w:jc w:val="both"/>
        <w:rPr>
          <w:rFonts w:ascii="Arial" w:hAnsi="Arial" w:cs="Arial"/>
        </w:rPr>
      </w:pPr>
      <w:r>
        <w:rPr>
          <w:rFonts w:ascii="Arial" w:hAnsi="Arial" w:cs="Arial"/>
        </w:rPr>
        <w:t xml:space="preserve">Mucho se ha discutido acerca del proyecto del Gobierno de decretar un Área Marina Protegida o, peor aún, un Parque Marino en la zona del Cabo de Hornos e Islas Diego Ramírez.  Todo esto a instancias de la ONG Pristine Seas de National Geographic. Como industria bacaladera no nos oponemos a la protección de ecosistemas que estén amenazados y necesiten protección. Pero es un contrasentido cuando todo esto se basa en mantener el ecosistema marino tan prístino como está ahora considerando que hace más de 30 años que hay actividad pesquera artesanal e industrial en la zona. La conservación debe considerar también al ser humano y las actividades económicas y los intereses de las comunidades afectadas.  </w:t>
      </w:r>
    </w:p>
    <w:p w14:paraId="5731B695" w14:textId="77777777" w:rsidR="00C077C7" w:rsidRDefault="00C077C7" w:rsidP="000B2A54">
      <w:pPr>
        <w:spacing w:before="0"/>
        <w:ind w:left="0" w:firstLine="0"/>
        <w:jc w:val="both"/>
        <w:rPr>
          <w:rFonts w:ascii="Arial" w:hAnsi="Arial" w:cs="Arial"/>
        </w:rPr>
      </w:pPr>
    </w:p>
    <w:p w14:paraId="4D868194" w14:textId="271D5734" w:rsidR="0061667D" w:rsidRDefault="00EB7A95" w:rsidP="000B2A54">
      <w:pPr>
        <w:spacing w:before="0"/>
        <w:ind w:left="0" w:firstLine="0"/>
        <w:jc w:val="both"/>
        <w:rPr>
          <w:rFonts w:ascii="Arial" w:hAnsi="Arial" w:cs="Arial"/>
        </w:rPr>
      </w:pPr>
      <w:r>
        <w:rPr>
          <w:rFonts w:ascii="Arial" w:hAnsi="Arial" w:cs="Arial"/>
        </w:rPr>
        <w:t xml:space="preserve">Toda la literatura internacional sobre el tema dice que son fundamentales consensos entre los Gobiernos, los científicos y también las comunidades ribereñas y los actores económicos involucrados. Sin </w:t>
      </w:r>
      <w:r w:rsidR="005A13ED">
        <w:rPr>
          <w:rFonts w:ascii="Arial" w:hAnsi="Arial" w:cs="Arial"/>
        </w:rPr>
        <w:t>embar</w:t>
      </w:r>
      <w:r>
        <w:rPr>
          <w:rFonts w:ascii="Arial" w:hAnsi="Arial" w:cs="Arial"/>
        </w:rPr>
        <w:t>go</w:t>
      </w:r>
      <w:r w:rsidR="005A13ED">
        <w:rPr>
          <w:rFonts w:ascii="Arial" w:hAnsi="Arial" w:cs="Arial"/>
        </w:rPr>
        <w:t>,</w:t>
      </w:r>
      <w:r>
        <w:rPr>
          <w:rFonts w:ascii="Arial" w:hAnsi="Arial" w:cs="Arial"/>
        </w:rPr>
        <w:t xml:space="preserve"> en este caso, el Gobierno chileno debido a razones difíciles de entender decidió proceder al revés.  Primero anunció su decisión en variados foros internacionales incluyendo la Asamblea de las Naciones Unidas y el último paso, cuando políticamente es impresentable dar un paso atrás, fue consultar a los sectores afectados.</w:t>
      </w:r>
    </w:p>
    <w:p w14:paraId="65663C23" w14:textId="77777777" w:rsidR="004778AC" w:rsidRDefault="004778AC" w:rsidP="000B2A54">
      <w:pPr>
        <w:spacing w:before="0"/>
        <w:ind w:left="0" w:firstLine="0"/>
        <w:jc w:val="both"/>
        <w:rPr>
          <w:rFonts w:ascii="Arial" w:hAnsi="Arial" w:cs="Arial"/>
        </w:rPr>
      </w:pPr>
    </w:p>
    <w:p w14:paraId="47A75188" w14:textId="0C61ABA8" w:rsidR="00EB7A95" w:rsidRDefault="00EB7A95" w:rsidP="000B2A54">
      <w:pPr>
        <w:spacing w:before="0"/>
        <w:ind w:left="0" w:firstLine="0"/>
        <w:jc w:val="both"/>
        <w:rPr>
          <w:rFonts w:ascii="Arial" w:hAnsi="Arial" w:cs="Arial"/>
        </w:rPr>
      </w:pPr>
      <w:r>
        <w:rPr>
          <w:rFonts w:ascii="Arial" w:hAnsi="Arial" w:cs="Arial"/>
        </w:rPr>
        <w:t>Finalmente, la semana pasada se consultó al Comité de Manejo de bacalao de profundidad y se expuso la</w:t>
      </w:r>
      <w:r w:rsidR="000529AF">
        <w:rPr>
          <w:rFonts w:ascii="Arial" w:hAnsi="Arial" w:cs="Arial"/>
        </w:rPr>
        <w:t xml:space="preserve"> posición oficial del Gobierno la cual ha ido variando desde la postura más radical que significaba un solo gran Parque Marino (Que prohíbe toda actividad económica en el área) hasta una propuesta mixta en la actualidad. Esta consiste en una Área Marina Protegida de Múltiples Usos en la zona costera que permite la pesca artesanal de centolla y otras especies, una zona abierta a la pesca en la alta mar la cual coincide con nuestros caladeros tradicionales y un gran Parque Marino al sur de esta. Las superficies totales a proteger coinciden con los anuncios realizados por el Gobierno. </w:t>
      </w:r>
      <w:r w:rsidR="00F450DF">
        <w:rPr>
          <w:rFonts w:ascii="Arial" w:hAnsi="Arial" w:cs="Arial"/>
        </w:rPr>
        <w:t>Cabe hacer notar que en esta reunión había representantes de la Cancillería, del Ministerio de Medio Ambiente, de la Subsecretaría de Pesca, del Servicio Nacional de Pesca, de la Universidad de Magallanes, y de la Universidad de Concepción.</w:t>
      </w:r>
    </w:p>
    <w:p w14:paraId="5B454B2C" w14:textId="77777777" w:rsidR="00F450DF" w:rsidRDefault="00F450DF" w:rsidP="000B2A54">
      <w:pPr>
        <w:spacing w:before="0"/>
        <w:ind w:left="0" w:firstLine="0"/>
        <w:jc w:val="both"/>
        <w:rPr>
          <w:rFonts w:ascii="Arial" w:hAnsi="Arial" w:cs="Arial"/>
        </w:rPr>
      </w:pPr>
    </w:p>
    <w:p w14:paraId="1A030940" w14:textId="4CF474C5" w:rsidR="00F450DF" w:rsidRDefault="00F450DF" w:rsidP="000B2A54">
      <w:pPr>
        <w:spacing w:before="0"/>
        <w:ind w:left="0" w:firstLine="0"/>
        <w:jc w:val="both"/>
        <w:rPr>
          <w:rFonts w:ascii="Arial" w:hAnsi="Arial" w:cs="Arial"/>
        </w:rPr>
      </w:pPr>
      <w:r>
        <w:rPr>
          <w:rFonts w:ascii="Arial" w:hAnsi="Arial" w:cs="Arial"/>
        </w:rPr>
        <w:t>La solución propuesta, en principio, parece bastante razonable</w:t>
      </w:r>
      <w:r w:rsidR="00ED6EED">
        <w:rPr>
          <w:rFonts w:ascii="Arial" w:hAnsi="Arial" w:cs="Arial"/>
        </w:rPr>
        <w:t>,</w:t>
      </w:r>
      <w:r>
        <w:rPr>
          <w:rFonts w:ascii="Arial" w:hAnsi="Arial" w:cs="Arial"/>
        </w:rPr>
        <w:t xml:space="preserve"> </w:t>
      </w:r>
      <w:r w:rsidR="00ED6EED">
        <w:rPr>
          <w:rFonts w:ascii="Arial" w:hAnsi="Arial" w:cs="Arial"/>
        </w:rPr>
        <w:t xml:space="preserve">dadas las circunstancias, </w:t>
      </w:r>
      <w:r>
        <w:rPr>
          <w:rFonts w:ascii="Arial" w:hAnsi="Arial" w:cs="Arial"/>
        </w:rPr>
        <w:t xml:space="preserve">y estamos </w:t>
      </w:r>
      <w:r w:rsidR="001E0780">
        <w:rPr>
          <w:rFonts w:ascii="Arial" w:hAnsi="Arial" w:cs="Arial"/>
        </w:rPr>
        <w:t>analizando</w:t>
      </w:r>
      <w:r>
        <w:rPr>
          <w:rFonts w:ascii="Arial" w:hAnsi="Arial" w:cs="Arial"/>
        </w:rPr>
        <w:t xml:space="preserve"> la definición exacta de los límites de cada área antes de pronunciarnos definitivamente. No hay que olvidar que </w:t>
      </w:r>
      <w:r w:rsidR="007A68B4">
        <w:rPr>
          <w:rFonts w:ascii="Arial" w:hAnsi="Arial" w:cs="Arial"/>
        </w:rPr>
        <w:t>los Permisos Extraordinarios de Pesca se venden en subastas públicas y dan derecho a pescar durante 10 años en un área determinada.</w:t>
      </w:r>
    </w:p>
    <w:p w14:paraId="59307C96" w14:textId="77777777" w:rsidR="00ED6EED" w:rsidRDefault="00ED6EED" w:rsidP="000B2A54">
      <w:pPr>
        <w:spacing w:before="0"/>
        <w:ind w:left="0" w:firstLine="0"/>
        <w:jc w:val="both"/>
        <w:rPr>
          <w:rFonts w:ascii="Arial" w:hAnsi="Arial" w:cs="Arial"/>
        </w:rPr>
      </w:pPr>
    </w:p>
    <w:p w14:paraId="74CD359F" w14:textId="46EEE573" w:rsidR="00EB7A95" w:rsidRDefault="00ED6EED" w:rsidP="000B2A54">
      <w:pPr>
        <w:spacing w:before="0"/>
        <w:ind w:left="0" w:firstLine="0"/>
        <w:jc w:val="both"/>
        <w:rPr>
          <w:rFonts w:ascii="Arial" w:hAnsi="Arial" w:cs="Arial"/>
        </w:rPr>
      </w:pPr>
      <w:r>
        <w:rPr>
          <w:rFonts w:ascii="Arial" w:hAnsi="Arial" w:cs="Arial"/>
        </w:rPr>
        <w:t xml:space="preserve">Espero que como país aprendamos la lección y en el futuro hagamos las cosas en forma racional y </w:t>
      </w:r>
      <w:r w:rsidR="00F73CD8">
        <w:rPr>
          <w:rFonts w:ascii="Arial" w:hAnsi="Arial" w:cs="Arial"/>
        </w:rPr>
        <w:t>siguiendo el orden lógico</w:t>
      </w:r>
      <w:r>
        <w:rPr>
          <w:rFonts w:ascii="Arial" w:hAnsi="Arial" w:cs="Arial"/>
        </w:rPr>
        <w:t xml:space="preserve">. También me gustaría que este tipo de iniciativas vinieran de los científicos nacionales y no de ONG extranjeras. </w:t>
      </w:r>
      <w:r w:rsidR="00E50AB2">
        <w:rPr>
          <w:rFonts w:ascii="Arial" w:hAnsi="Arial" w:cs="Arial"/>
        </w:rPr>
        <w:t>En Chile tenemos científicos</w:t>
      </w:r>
      <w:r w:rsidR="003F7876">
        <w:rPr>
          <w:rFonts w:ascii="Arial" w:hAnsi="Arial" w:cs="Arial"/>
        </w:rPr>
        <w:t xml:space="preserve"> de excelencia</w:t>
      </w:r>
      <w:r w:rsidR="00E50AB2">
        <w:rPr>
          <w:rFonts w:ascii="Arial" w:hAnsi="Arial" w:cs="Arial"/>
        </w:rPr>
        <w:t xml:space="preserve">, pero </w:t>
      </w:r>
      <w:r w:rsidR="003F7876">
        <w:rPr>
          <w:rFonts w:ascii="Arial" w:hAnsi="Arial" w:cs="Arial"/>
        </w:rPr>
        <w:t>debemos dotarlos de</w:t>
      </w:r>
      <w:r w:rsidR="00E50AB2">
        <w:rPr>
          <w:rFonts w:ascii="Arial" w:hAnsi="Arial" w:cs="Arial"/>
        </w:rPr>
        <w:t xml:space="preserve"> los recursos económicos suficientes para</w:t>
      </w:r>
      <w:r w:rsidR="003F7876">
        <w:rPr>
          <w:rFonts w:ascii="Arial" w:hAnsi="Arial" w:cs="Arial"/>
        </w:rPr>
        <w:t xml:space="preserve"> que ellos hagan bien su labor y así conocer el </w:t>
      </w:r>
      <w:r w:rsidR="00F73CD8">
        <w:rPr>
          <w:rFonts w:ascii="Arial" w:hAnsi="Arial" w:cs="Arial"/>
        </w:rPr>
        <w:t xml:space="preserve">real estado </w:t>
      </w:r>
      <w:r w:rsidR="003F7876">
        <w:rPr>
          <w:rFonts w:ascii="Arial" w:hAnsi="Arial" w:cs="Arial"/>
        </w:rPr>
        <w:t xml:space="preserve">de nuestros stocks </w:t>
      </w:r>
      <w:r w:rsidR="003F7876">
        <w:rPr>
          <w:rFonts w:ascii="Arial" w:hAnsi="Arial" w:cs="Arial"/>
        </w:rPr>
        <w:lastRenderedPageBreak/>
        <w:t xml:space="preserve">pesqueros. </w:t>
      </w:r>
      <w:r w:rsidR="00F73CD8">
        <w:rPr>
          <w:rFonts w:ascii="Arial" w:hAnsi="Arial" w:cs="Arial"/>
        </w:rPr>
        <w:t xml:space="preserve">La industria bacaladera nacional ha estado siempre dispuesta a colaborar con nuestros científicos y año a año ha estado invirtiendo en investigación. </w:t>
      </w:r>
    </w:p>
    <w:p w14:paraId="7F8F0779" w14:textId="77777777" w:rsidR="00EB7A95" w:rsidRDefault="00EB7A95" w:rsidP="000B2A54">
      <w:pPr>
        <w:spacing w:before="0"/>
        <w:ind w:left="0" w:firstLine="0"/>
        <w:jc w:val="both"/>
        <w:rPr>
          <w:rFonts w:ascii="Arial" w:hAnsi="Arial" w:cs="Arial"/>
        </w:rPr>
      </w:pPr>
    </w:p>
    <w:p w14:paraId="7C6886A9" w14:textId="77777777" w:rsidR="004778AC" w:rsidRDefault="004778AC" w:rsidP="000B2A54">
      <w:pPr>
        <w:spacing w:before="0"/>
        <w:ind w:left="0" w:firstLine="0"/>
        <w:jc w:val="both"/>
        <w:rPr>
          <w:rFonts w:ascii="Arial" w:hAnsi="Arial" w:cs="Arial"/>
        </w:rPr>
      </w:pPr>
    </w:p>
    <w:p w14:paraId="333BD65B" w14:textId="199B3132" w:rsidR="00E879D4" w:rsidRDefault="00E879D4" w:rsidP="00E879D4">
      <w:pPr>
        <w:spacing w:before="0"/>
        <w:ind w:left="0" w:firstLine="0"/>
        <w:rPr>
          <w:rFonts w:ascii="Arial" w:hAnsi="Arial" w:cs="Arial"/>
        </w:rPr>
      </w:pPr>
      <w:r>
        <w:rPr>
          <w:rFonts w:ascii="Arial" w:hAnsi="Arial" w:cs="Arial"/>
        </w:rPr>
        <w:t xml:space="preserve">Eduardo Infante de Tezanos Pinto </w:t>
      </w:r>
    </w:p>
    <w:p w14:paraId="71BB1BF9" w14:textId="322D089F" w:rsidR="00E879D4" w:rsidRDefault="00E879D4" w:rsidP="00E879D4">
      <w:pPr>
        <w:spacing w:before="0"/>
        <w:ind w:left="0" w:firstLine="0"/>
        <w:rPr>
          <w:rFonts w:ascii="Arial" w:hAnsi="Arial" w:cs="Arial"/>
        </w:rPr>
      </w:pPr>
      <w:r>
        <w:rPr>
          <w:rFonts w:ascii="Arial" w:hAnsi="Arial" w:cs="Arial"/>
        </w:rPr>
        <w:t>Presidente de AOBAC</w:t>
      </w:r>
    </w:p>
    <w:p w14:paraId="04B07FE0" w14:textId="77777777" w:rsidR="00E879D4" w:rsidRDefault="00E879D4" w:rsidP="00E879D4">
      <w:pPr>
        <w:spacing w:before="0"/>
        <w:ind w:left="0" w:firstLine="0"/>
        <w:rPr>
          <w:rFonts w:ascii="Arial" w:hAnsi="Arial" w:cs="Arial"/>
        </w:rPr>
      </w:pPr>
    </w:p>
    <w:p w14:paraId="02266C20" w14:textId="77777777" w:rsidR="00E879D4" w:rsidRDefault="00E879D4" w:rsidP="00E879D4">
      <w:pPr>
        <w:spacing w:before="0"/>
        <w:ind w:left="0" w:firstLine="0"/>
        <w:jc w:val="right"/>
        <w:rPr>
          <w:rFonts w:ascii="Arial" w:hAnsi="Arial" w:cs="Arial"/>
        </w:rPr>
      </w:pPr>
    </w:p>
    <w:p w14:paraId="170EC080" w14:textId="77777777" w:rsidR="00E879D4" w:rsidRPr="00315099" w:rsidRDefault="00E879D4" w:rsidP="00E879D4">
      <w:pPr>
        <w:spacing w:before="0"/>
        <w:ind w:left="0" w:firstLine="0"/>
        <w:jc w:val="right"/>
        <w:rPr>
          <w:rFonts w:ascii="Arial" w:hAnsi="Arial" w:cs="Arial"/>
        </w:rPr>
      </w:pPr>
    </w:p>
    <w:sectPr w:rsidR="00E879D4" w:rsidRPr="00315099" w:rsidSect="00E10FC7">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8BB31" w14:textId="77777777" w:rsidR="00B34212" w:rsidRDefault="00B34212" w:rsidP="000B2A54">
      <w:pPr>
        <w:spacing w:before="0"/>
      </w:pPr>
      <w:r>
        <w:separator/>
      </w:r>
    </w:p>
  </w:endnote>
  <w:endnote w:type="continuationSeparator" w:id="0">
    <w:p w14:paraId="0681E943" w14:textId="77777777" w:rsidR="00B34212" w:rsidRDefault="00B34212" w:rsidP="000B2A5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AB09A" w14:textId="77777777" w:rsidR="00B34212" w:rsidRDefault="00B34212" w:rsidP="000B2A54">
      <w:pPr>
        <w:spacing w:before="0"/>
      </w:pPr>
      <w:r>
        <w:separator/>
      </w:r>
    </w:p>
  </w:footnote>
  <w:footnote w:type="continuationSeparator" w:id="0">
    <w:p w14:paraId="59FF158E" w14:textId="77777777" w:rsidR="00B34212" w:rsidRDefault="00B34212" w:rsidP="000B2A5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D4C59" w14:textId="77777777" w:rsidR="00BB3BD1" w:rsidRDefault="00BB3BD1" w:rsidP="00BE249F">
    <w:pPr>
      <w:pStyle w:val="Encabezado"/>
    </w:pPr>
    <w:r w:rsidRPr="00BE249F">
      <w:rPr>
        <w:noProof/>
        <w:lang w:val="es-ES_tradnl" w:eastAsia="es-ES_tradnl"/>
      </w:rPr>
      <w:drawing>
        <wp:inline distT="0" distB="0" distL="0" distR="0" wp14:anchorId="30D784C2" wp14:editId="570CCEC8">
          <wp:extent cx="1633855" cy="1292225"/>
          <wp:effectExtent l="0" t="0" r="4445" b="3175"/>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3855" cy="12922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EF1"/>
    <w:rsid w:val="000143D6"/>
    <w:rsid w:val="00016F8E"/>
    <w:rsid w:val="000529AF"/>
    <w:rsid w:val="000542C3"/>
    <w:rsid w:val="000833A7"/>
    <w:rsid w:val="00084087"/>
    <w:rsid w:val="000A2CBC"/>
    <w:rsid w:val="000B2A54"/>
    <w:rsid w:val="000D6C57"/>
    <w:rsid w:val="001102E9"/>
    <w:rsid w:val="0013275F"/>
    <w:rsid w:val="0013385C"/>
    <w:rsid w:val="001750FC"/>
    <w:rsid w:val="001B1A34"/>
    <w:rsid w:val="001D28A1"/>
    <w:rsid w:val="001E0780"/>
    <w:rsid w:val="002160D1"/>
    <w:rsid w:val="00226A20"/>
    <w:rsid w:val="0029625F"/>
    <w:rsid w:val="002C745D"/>
    <w:rsid w:val="002F3B4D"/>
    <w:rsid w:val="003000FA"/>
    <w:rsid w:val="00315099"/>
    <w:rsid w:val="003924CC"/>
    <w:rsid w:val="003A1D57"/>
    <w:rsid w:val="003A4545"/>
    <w:rsid w:val="003C028A"/>
    <w:rsid w:val="003E4F82"/>
    <w:rsid w:val="003F74BC"/>
    <w:rsid w:val="003F7876"/>
    <w:rsid w:val="004335BA"/>
    <w:rsid w:val="0044063A"/>
    <w:rsid w:val="004776C2"/>
    <w:rsid w:val="004778AC"/>
    <w:rsid w:val="00481DF0"/>
    <w:rsid w:val="0048604F"/>
    <w:rsid w:val="004865E4"/>
    <w:rsid w:val="00494F81"/>
    <w:rsid w:val="004B62DA"/>
    <w:rsid w:val="004D0B5D"/>
    <w:rsid w:val="004D0C4F"/>
    <w:rsid w:val="004E1D5F"/>
    <w:rsid w:val="004E640F"/>
    <w:rsid w:val="00506E74"/>
    <w:rsid w:val="00567076"/>
    <w:rsid w:val="005A13ED"/>
    <w:rsid w:val="005A6551"/>
    <w:rsid w:val="005E0F9F"/>
    <w:rsid w:val="005E3F96"/>
    <w:rsid w:val="005E4DDB"/>
    <w:rsid w:val="005F03F5"/>
    <w:rsid w:val="0061667D"/>
    <w:rsid w:val="0064315D"/>
    <w:rsid w:val="00692EC3"/>
    <w:rsid w:val="006C3EA1"/>
    <w:rsid w:val="006C509F"/>
    <w:rsid w:val="006E31A7"/>
    <w:rsid w:val="006F4596"/>
    <w:rsid w:val="00737EA4"/>
    <w:rsid w:val="00754C14"/>
    <w:rsid w:val="0079037C"/>
    <w:rsid w:val="00794121"/>
    <w:rsid w:val="007A68B4"/>
    <w:rsid w:val="007A6E67"/>
    <w:rsid w:val="007B2B15"/>
    <w:rsid w:val="007C6668"/>
    <w:rsid w:val="007C7056"/>
    <w:rsid w:val="00801A35"/>
    <w:rsid w:val="00830C22"/>
    <w:rsid w:val="008A775A"/>
    <w:rsid w:val="008C091E"/>
    <w:rsid w:val="008C72AF"/>
    <w:rsid w:val="008D0912"/>
    <w:rsid w:val="008E0FC8"/>
    <w:rsid w:val="008F2A5B"/>
    <w:rsid w:val="00904215"/>
    <w:rsid w:val="00941954"/>
    <w:rsid w:val="00967322"/>
    <w:rsid w:val="00976133"/>
    <w:rsid w:val="009B0ABC"/>
    <w:rsid w:val="009B47A3"/>
    <w:rsid w:val="009B4CFF"/>
    <w:rsid w:val="009C0F5F"/>
    <w:rsid w:val="009D581C"/>
    <w:rsid w:val="009E123B"/>
    <w:rsid w:val="009F6F2A"/>
    <w:rsid w:val="00A30C12"/>
    <w:rsid w:val="00A30C5D"/>
    <w:rsid w:val="00A7687D"/>
    <w:rsid w:val="00A81496"/>
    <w:rsid w:val="00A97668"/>
    <w:rsid w:val="00AC758B"/>
    <w:rsid w:val="00AD0B06"/>
    <w:rsid w:val="00B2681D"/>
    <w:rsid w:val="00B33012"/>
    <w:rsid w:val="00B33230"/>
    <w:rsid w:val="00B34212"/>
    <w:rsid w:val="00B504F6"/>
    <w:rsid w:val="00B811F2"/>
    <w:rsid w:val="00B84DDC"/>
    <w:rsid w:val="00B90A32"/>
    <w:rsid w:val="00BA0ABC"/>
    <w:rsid w:val="00BB3BD1"/>
    <w:rsid w:val="00BE249F"/>
    <w:rsid w:val="00BE519F"/>
    <w:rsid w:val="00C077C7"/>
    <w:rsid w:val="00C14EE0"/>
    <w:rsid w:val="00C505F9"/>
    <w:rsid w:val="00C9799C"/>
    <w:rsid w:val="00CA0EF8"/>
    <w:rsid w:val="00CF2345"/>
    <w:rsid w:val="00CF4427"/>
    <w:rsid w:val="00D118C6"/>
    <w:rsid w:val="00D30627"/>
    <w:rsid w:val="00D355C8"/>
    <w:rsid w:val="00D730DC"/>
    <w:rsid w:val="00D761F2"/>
    <w:rsid w:val="00D90008"/>
    <w:rsid w:val="00DC67BD"/>
    <w:rsid w:val="00DE4430"/>
    <w:rsid w:val="00DE6FB8"/>
    <w:rsid w:val="00E017A0"/>
    <w:rsid w:val="00E10FC7"/>
    <w:rsid w:val="00E110DF"/>
    <w:rsid w:val="00E26FD3"/>
    <w:rsid w:val="00E2759B"/>
    <w:rsid w:val="00E4345D"/>
    <w:rsid w:val="00E50AB2"/>
    <w:rsid w:val="00E61C3F"/>
    <w:rsid w:val="00E6229C"/>
    <w:rsid w:val="00E75D09"/>
    <w:rsid w:val="00E77072"/>
    <w:rsid w:val="00E86BB4"/>
    <w:rsid w:val="00E879D4"/>
    <w:rsid w:val="00E9346A"/>
    <w:rsid w:val="00EB7A95"/>
    <w:rsid w:val="00EC1EF1"/>
    <w:rsid w:val="00ED54D5"/>
    <w:rsid w:val="00ED6EED"/>
    <w:rsid w:val="00EE0DCA"/>
    <w:rsid w:val="00EF751A"/>
    <w:rsid w:val="00F31E08"/>
    <w:rsid w:val="00F36E96"/>
    <w:rsid w:val="00F450DF"/>
    <w:rsid w:val="00F45203"/>
    <w:rsid w:val="00F47DCA"/>
    <w:rsid w:val="00F73CD8"/>
    <w:rsid w:val="00F75189"/>
    <w:rsid w:val="00F77E4D"/>
    <w:rsid w:val="00F922C9"/>
    <w:rsid w:val="00F937E6"/>
    <w:rsid w:val="00F966D5"/>
    <w:rsid w:val="00FB3355"/>
    <w:rsid w:val="00FB346C"/>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59EAF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2A5B"/>
    <w:pPr>
      <w:spacing w:before="480" w:after="0" w:line="240" w:lineRule="auto"/>
      <w:ind w:left="720" w:hanging="720"/>
      <w:jc w:val="center"/>
    </w:pPr>
    <w:rPr>
      <w:lang w:val="es-ES"/>
    </w:rPr>
  </w:style>
  <w:style w:type="paragraph" w:styleId="Ttulo3">
    <w:name w:val="heading 3"/>
    <w:basedOn w:val="Normal"/>
    <w:link w:val="Ttulo3Car"/>
    <w:uiPriority w:val="9"/>
    <w:qFormat/>
    <w:rsid w:val="00084087"/>
    <w:pPr>
      <w:spacing w:before="100" w:beforeAutospacing="1" w:after="100" w:afterAutospacing="1"/>
      <w:ind w:left="0" w:firstLine="0"/>
      <w:jc w:val="left"/>
      <w:outlineLvl w:val="2"/>
    </w:pPr>
    <w:rPr>
      <w:rFonts w:ascii="Times New Roman" w:eastAsia="Times New Roman" w:hAnsi="Times New Roman" w:cs="Times New Roman"/>
      <w:b/>
      <w:bCs/>
      <w:sz w:val="27"/>
      <w:szCs w:val="27"/>
      <w:lang w:val="es-CL" w:eastAsia="es-CL"/>
    </w:rPr>
  </w:style>
  <w:style w:type="paragraph" w:styleId="Ttulo4">
    <w:name w:val="heading 4"/>
    <w:basedOn w:val="Normal"/>
    <w:link w:val="Ttulo4Car"/>
    <w:uiPriority w:val="9"/>
    <w:qFormat/>
    <w:rsid w:val="00084087"/>
    <w:pPr>
      <w:spacing w:before="100" w:beforeAutospacing="1" w:after="100" w:afterAutospacing="1"/>
      <w:ind w:left="0" w:firstLine="0"/>
      <w:jc w:val="left"/>
      <w:outlineLvl w:val="3"/>
    </w:pPr>
    <w:rPr>
      <w:rFonts w:ascii="Times New Roman" w:eastAsia="Times New Roman" w:hAnsi="Times New Roman" w:cs="Times New Roman"/>
      <w:b/>
      <w:bCs/>
      <w:sz w:val="24"/>
      <w:szCs w:val="24"/>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084087"/>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084087"/>
    <w:rPr>
      <w:rFonts w:ascii="Times New Roman" w:eastAsia="Times New Roman" w:hAnsi="Times New Roman" w:cs="Times New Roman"/>
      <w:b/>
      <w:bCs/>
      <w:sz w:val="24"/>
      <w:szCs w:val="24"/>
      <w:lang w:eastAsia="es-CL"/>
    </w:rPr>
  </w:style>
  <w:style w:type="character" w:styleId="Hipervnculo">
    <w:name w:val="Hyperlink"/>
    <w:basedOn w:val="Fuentedeprrafopredeter"/>
    <w:uiPriority w:val="99"/>
    <w:semiHidden/>
    <w:unhideWhenUsed/>
    <w:rsid w:val="00084087"/>
    <w:rPr>
      <w:color w:val="0000FF"/>
      <w:u w:val="single"/>
    </w:rPr>
  </w:style>
  <w:style w:type="paragraph" w:styleId="NormalWeb">
    <w:name w:val="Normal (Web)"/>
    <w:basedOn w:val="Normal"/>
    <w:uiPriority w:val="99"/>
    <w:unhideWhenUsed/>
    <w:rsid w:val="00E75D09"/>
    <w:pPr>
      <w:spacing w:before="100" w:beforeAutospacing="1" w:after="100" w:afterAutospacing="1"/>
      <w:ind w:left="0" w:firstLine="0"/>
      <w:jc w:val="left"/>
    </w:pPr>
    <w:rPr>
      <w:rFonts w:ascii="Times New Roman" w:eastAsia="Times New Roman" w:hAnsi="Times New Roman" w:cs="Times New Roman"/>
      <w:sz w:val="24"/>
      <w:szCs w:val="24"/>
      <w:lang w:val="es-CL" w:eastAsia="es-CL"/>
    </w:rPr>
  </w:style>
  <w:style w:type="character" w:styleId="nfasis">
    <w:name w:val="Emphasis"/>
    <w:basedOn w:val="Fuentedeprrafopredeter"/>
    <w:uiPriority w:val="20"/>
    <w:qFormat/>
    <w:rsid w:val="00E75D09"/>
    <w:rPr>
      <w:i/>
      <w:iCs/>
    </w:rPr>
  </w:style>
  <w:style w:type="paragraph" w:styleId="Encabezado">
    <w:name w:val="header"/>
    <w:basedOn w:val="Normal"/>
    <w:link w:val="EncabezadoCar"/>
    <w:uiPriority w:val="99"/>
    <w:unhideWhenUsed/>
    <w:rsid w:val="000B2A54"/>
    <w:pPr>
      <w:tabs>
        <w:tab w:val="center" w:pos="4419"/>
        <w:tab w:val="right" w:pos="8838"/>
      </w:tabs>
      <w:spacing w:before="0"/>
    </w:pPr>
  </w:style>
  <w:style w:type="character" w:customStyle="1" w:styleId="EncabezadoCar">
    <w:name w:val="Encabezado Car"/>
    <w:basedOn w:val="Fuentedeprrafopredeter"/>
    <w:link w:val="Encabezado"/>
    <w:uiPriority w:val="99"/>
    <w:rsid w:val="000B2A54"/>
    <w:rPr>
      <w:lang w:val="en-US"/>
    </w:rPr>
  </w:style>
  <w:style w:type="paragraph" w:styleId="Piedepgina">
    <w:name w:val="footer"/>
    <w:basedOn w:val="Normal"/>
    <w:link w:val="PiedepginaCar"/>
    <w:uiPriority w:val="99"/>
    <w:unhideWhenUsed/>
    <w:rsid w:val="000B2A54"/>
    <w:pPr>
      <w:tabs>
        <w:tab w:val="center" w:pos="4419"/>
        <w:tab w:val="right" w:pos="8838"/>
      </w:tabs>
      <w:spacing w:before="0"/>
    </w:pPr>
  </w:style>
  <w:style w:type="character" w:customStyle="1" w:styleId="PiedepginaCar">
    <w:name w:val="Pie de página Car"/>
    <w:basedOn w:val="Fuentedeprrafopredeter"/>
    <w:link w:val="Piedepgina"/>
    <w:uiPriority w:val="99"/>
    <w:rsid w:val="000B2A54"/>
    <w:rPr>
      <w:lang w:val="en-US"/>
    </w:rPr>
  </w:style>
  <w:style w:type="paragraph" w:styleId="Textodeglobo">
    <w:name w:val="Balloon Text"/>
    <w:basedOn w:val="Normal"/>
    <w:link w:val="TextodegloboCar"/>
    <w:uiPriority w:val="99"/>
    <w:semiHidden/>
    <w:unhideWhenUsed/>
    <w:rsid w:val="000B2A54"/>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A54"/>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894601">
      <w:bodyDiv w:val="1"/>
      <w:marLeft w:val="0"/>
      <w:marRight w:val="0"/>
      <w:marTop w:val="0"/>
      <w:marBottom w:val="0"/>
      <w:divBdr>
        <w:top w:val="none" w:sz="0" w:space="0" w:color="auto"/>
        <w:left w:val="none" w:sz="0" w:space="0" w:color="auto"/>
        <w:bottom w:val="none" w:sz="0" w:space="0" w:color="auto"/>
        <w:right w:val="none" w:sz="0" w:space="0" w:color="auto"/>
      </w:divBdr>
    </w:div>
    <w:div w:id="1097170001">
      <w:bodyDiv w:val="1"/>
      <w:marLeft w:val="0"/>
      <w:marRight w:val="0"/>
      <w:marTop w:val="0"/>
      <w:marBottom w:val="0"/>
      <w:divBdr>
        <w:top w:val="none" w:sz="0" w:space="0" w:color="auto"/>
        <w:left w:val="none" w:sz="0" w:space="0" w:color="auto"/>
        <w:bottom w:val="none" w:sz="0" w:space="0" w:color="auto"/>
        <w:right w:val="none" w:sz="0" w:space="0" w:color="auto"/>
      </w:divBdr>
    </w:div>
    <w:div w:id="13383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Infante</dc:creator>
  <cp:keywords/>
  <dc:description/>
  <cp:lastModifiedBy>Eduardo Infante</cp:lastModifiedBy>
  <cp:revision>2</cp:revision>
  <dcterms:created xsi:type="dcterms:W3CDTF">2018-04-23T16:43:00Z</dcterms:created>
  <dcterms:modified xsi:type="dcterms:W3CDTF">2018-04-23T16:43:00Z</dcterms:modified>
</cp:coreProperties>
</file>